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Inter" w:cs="Inter" w:eastAsia="Inter" w:hAnsi="Inter"/>
        </w:rPr>
      </w:pPr>
      <w:r w:rsidDel="00000000" w:rsidR="00000000" w:rsidRPr="00000000">
        <w:rPr>
          <w:rFonts w:ascii="Inter" w:cs="Inter" w:eastAsia="Inter" w:hAnsi="Inter"/>
          <w:b w:val="1"/>
          <w:sz w:val="36"/>
          <w:szCs w:val="36"/>
          <w:rtl w:val="0"/>
        </w:rPr>
        <w:t xml:space="preserve">Justification Letter</w:t>
      </w:r>
      <w:r w:rsidDel="00000000" w:rsidR="00000000" w:rsidRPr="00000000">
        <w:rPr>
          <w:rFonts w:ascii="Inter" w:cs="Inter" w:eastAsia="Inter" w:hAnsi="Inter"/>
          <w:b w:val="1"/>
          <w:sz w:val="36"/>
          <w:szCs w:val="36"/>
          <w:rtl w:val="0"/>
        </w:rPr>
        <w:br w:type="textWrapping"/>
      </w:r>
      <w:r w:rsidDel="00000000" w:rsidR="00000000" w:rsidRPr="00000000">
        <w:rPr>
          <w:rFonts w:ascii="Inter" w:cs="Inter" w:eastAsia="Inter" w:hAnsi="Inter"/>
          <w:sz w:val="30"/>
          <w:szCs w:val="30"/>
          <w:rtl w:val="0"/>
        </w:rPr>
        <w:t xml:space="preserve">Coaching Skills Accelerator</w:t>
      </w:r>
      <w:r w:rsidDel="00000000" w:rsidR="00000000" w:rsidRPr="00000000">
        <w:rPr>
          <w:rtl w:val="0"/>
        </w:rPr>
      </w:r>
    </w:p>
    <w:p w:rsidR="00000000" w:rsidDel="00000000" w:rsidP="00000000" w:rsidRDefault="00000000" w:rsidRPr="00000000" w14:paraId="00000002">
      <w:pPr>
        <w:rPr>
          <w:rFonts w:ascii="Inter" w:cs="Inter" w:eastAsia="Inter" w:hAnsi="I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rPr>
          <w:rFonts w:ascii="Inter" w:cs="Inter" w:eastAsia="Inter" w:hAnsi="Inter"/>
          <w:highlight w:val="yellow"/>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4">
            <w:pPr>
              <w:pStyle w:val="Heading1"/>
              <w:rPr>
                <w:rFonts w:ascii="Inter" w:cs="Inter" w:eastAsia="Inter" w:hAnsi="Inter"/>
                <w:b w:val="1"/>
                <w:color w:val="5e1de1"/>
                <w:sz w:val="28"/>
                <w:szCs w:val="28"/>
              </w:rPr>
            </w:pPr>
            <w:bookmarkStart w:colFirst="0" w:colLast="0" w:name="_pdl5lxbbt42c" w:id="0"/>
            <w:bookmarkEnd w:id="0"/>
            <w:r w:rsidDel="00000000" w:rsidR="00000000" w:rsidRPr="00000000">
              <w:rPr>
                <w:rtl w:val="0"/>
              </w:rPr>
              <w:t xml:space="preserve">How to Use This Letter:</w:t>
            </w:r>
            <w:r w:rsidDel="00000000" w:rsidR="00000000" w:rsidRPr="00000000">
              <w:rPr>
                <w:rtl w:val="0"/>
              </w:rPr>
            </w:r>
          </w:p>
          <w:p w:rsidR="00000000" w:rsidDel="00000000" w:rsidP="00000000" w:rsidRDefault="00000000" w:rsidRPr="00000000" w14:paraId="00000005">
            <w:pPr>
              <w:widowControl w:val="0"/>
              <w:spacing w:after="240" w:before="240" w:line="276" w:lineRule="auto"/>
              <w:rPr>
                <w:rFonts w:ascii="Inter" w:cs="Inter" w:eastAsia="Inter" w:hAnsi="Inter"/>
              </w:rPr>
            </w:pPr>
            <w:r w:rsidDel="00000000" w:rsidR="00000000" w:rsidRPr="00000000">
              <w:rPr>
                <w:rFonts w:ascii="Inter" w:cs="Inter" w:eastAsia="Inter" w:hAnsi="Inter"/>
                <w:rtl w:val="0"/>
              </w:rPr>
              <w:t xml:space="preserve">The template below is designed to help you request employer reimbursement or sponsorship for your enrollment in the Coaching Skills Accelerator course. It outlines the business case for leadership development through coaching skills and highlights how this training will directly benefit your team and organization.</w:t>
            </w:r>
          </w:p>
          <w:p w:rsidR="00000000" w:rsidDel="00000000" w:rsidP="00000000" w:rsidRDefault="00000000" w:rsidRPr="00000000" w14:paraId="00000006">
            <w:pPr>
              <w:widowControl w:val="0"/>
              <w:spacing w:after="240" w:before="240" w:line="276" w:lineRule="auto"/>
              <w:rPr>
                <w:rFonts w:ascii="Inter" w:cs="Inter" w:eastAsia="Inter" w:hAnsi="Inter"/>
              </w:rPr>
            </w:pPr>
            <w:r w:rsidDel="00000000" w:rsidR="00000000" w:rsidRPr="00000000">
              <w:rPr>
                <w:rFonts w:ascii="Inter" w:cs="Inter" w:eastAsia="Inter" w:hAnsi="Inter"/>
                <w:rtl w:val="0"/>
              </w:rPr>
              <w:t xml:space="preserve">Feel free to personalize the letter to reflect your role, goals, and organizational context. You can share it with your manager, HR team, or anyone responsible for professional development approvals.</w:t>
            </w:r>
            <w:r w:rsidDel="00000000" w:rsidR="00000000" w:rsidRPr="00000000">
              <w:rPr>
                <w:rtl w:val="0"/>
              </w:rPr>
            </w:r>
          </w:p>
        </w:tc>
      </w:tr>
    </w:tbl>
    <w:p w:rsidR="00000000" w:rsidDel="00000000" w:rsidP="00000000" w:rsidRDefault="00000000" w:rsidRPr="00000000" w14:paraId="00000007">
      <w:pPr>
        <w:rPr>
          <w:rFonts w:ascii="Inter" w:cs="Inter" w:eastAsia="Inter" w:hAnsi="Inter"/>
        </w:rPr>
      </w:pPr>
      <w:r w:rsidDel="00000000" w:rsidR="00000000" w:rsidRPr="00000000">
        <w:rPr>
          <w:rtl w:val="0"/>
        </w:rPr>
      </w:r>
    </w:p>
    <w:p w:rsidR="00000000" w:rsidDel="00000000" w:rsidP="00000000" w:rsidRDefault="00000000" w:rsidRPr="00000000" w14:paraId="00000008">
      <w:pPr>
        <w:rPr>
          <w:rFonts w:ascii="Inter" w:cs="Inter" w:eastAsia="Inter" w:hAnsi="Inter"/>
        </w:rPr>
      </w:pPr>
      <w:r w:rsidDel="00000000" w:rsidR="00000000" w:rsidRPr="00000000">
        <w:rPr>
          <w:rtl w:val="0"/>
        </w:rPr>
      </w:r>
    </w:p>
    <w:p w:rsidR="00000000" w:rsidDel="00000000" w:rsidP="00000000" w:rsidRDefault="00000000" w:rsidRPr="00000000" w14:paraId="00000009">
      <w:pPr>
        <w:pStyle w:val="Heading1"/>
        <w:spacing w:after="200" w:lineRule="auto"/>
        <w:rPr/>
      </w:pPr>
      <w:bookmarkStart w:colFirst="0" w:colLast="0" w:name="_3gvjpbvjh071" w:id="1"/>
      <w:bookmarkEnd w:id="1"/>
      <w:r w:rsidDel="00000000" w:rsidR="00000000" w:rsidRPr="00000000">
        <w:rPr>
          <w:b w:val="1"/>
          <w:color w:val="5e1de1"/>
          <w:sz w:val="28"/>
          <w:szCs w:val="28"/>
          <w:rtl w:val="0"/>
        </w:rPr>
        <w:t xml:space="preserve">Letter Copy:</w:t>
      </w:r>
      <w:r w:rsidDel="00000000" w:rsidR="00000000" w:rsidRPr="00000000">
        <w:rPr>
          <w:rtl w:val="0"/>
        </w:rPr>
      </w:r>
    </w:p>
    <w:p w:rsidR="00000000" w:rsidDel="00000000" w:rsidP="00000000" w:rsidRDefault="00000000" w:rsidRPr="00000000" w14:paraId="0000000A">
      <w:pPr>
        <w:spacing w:after="0" w:before="0" w:lineRule="auto"/>
        <w:rPr>
          <w:rFonts w:ascii="Inter" w:cs="Inter" w:eastAsia="Inter" w:hAnsi="Inter"/>
        </w:rPr>
      </w:pPr>
      <w:r w:rsidDel="00000000" w:rsidR="00000000" w:rsidRPr="00000000">
        <w:rPr>
          <w:rFonts w:ascii="Inter" w:cs="Inter" w:eastAsia="Inter" w:hAnsi="Inter"/>
          <w:rtl w:val="0"/>
        </w:rPr>
        <w:t xml:space="preserve">Dear </w:t>
      </w:r>
      <w:r w:rsidDel="00000000" w:rsidR="00000000" w:rsidRPr="00000000">
        <w:rPr>
          <w:rFonts w:ascii="Inter" w:cs="Inter" w:eastAsia="Inter" w:hAnsi="Inter"/>
          <w:highlight w:val="yellow"/>
          <w:rtl w:val="0"/>
        </w:rPr>
        <w:t xml:space="preserve">[insert Manager’s Name]</w:t>
      </w:r>
      <w:r w:rsidDel="00000000" w:rsidR="00000000" w:rsidRPr="00000000">
        <w:rPr>
          <w:rFonts w:ascii="Inter" w:cs="Inter" w:eastAsia="Inter" w:hAnsi="Inter"/>
          <w:rtl w:val="0"/>
        </w:rPr>
        <w:t xml:space="preserve">,</w:t>
      </w:r>
    </w:p>
    <w:p w:rsidR="00000000" w:rsidDel="00000000" w:rsidP="00000000" w:rsidRDefault="00000000" w:rsidRPr="00000000" w14:paraId="0000000B">
      <w:pPr>
        <w:spacing w:after="0" w:before="0" w:lineRule="auto"/>
        <w:rPr>
          <w:rFonts w:ascii="Inter" w:cs="Inter" w:eastAsia="Inter" w:hAnsi="Inter"/>
        </w:rPr>
      </w:pPr>
      <w:r w:rsidDel="00000000" w:rsidR="00000000" w:rsidRPr="00000000">
        <w:rPr>
          <w:rtl w:val="0"/>
        </w:rPr>
      </w:r>
    </w:p>
    <w:p w:rsidR="00000000" w:rsidDel="00000000" w:rsidP="00000000" w:rsidRDefault="00000000" w:rsidRPr="00000000" w14:paraId="0000000C">
      <w:pPr>
        <w:spacing w:after="0" w:before="0" w:lineRule="auto"/>
        <w:rPr>
          <w:rFonts w:ascii="Inter" w:cs="Inter" w:eastAsia="Inter" w:hAnsi="Inter"/>
        </w:rPr>
      </w:pPr>
      <w:r w:rsidDel="00000000" w:rsidR="00000000" w:rsidRPr="00000000">
        <w:rPr>
          <w:rFonts w:ascii="Inter" w:cs="Inter" w:eastAsia="Inter" w:hAnsi="Inter"/>
          <w:rtl w:val="0"/>
        </w:rPr>
        <w:t xml:space="preserve">I’m writing to request your support to enroll in the </w:t>
      </w:r>
      <w:r w:rsidDel="00000000" w:rsidR="00000000" w:rsidRPr="00000000">
        <w:rPr>
          <w:rFonts w:ascii="Inter" w:cs="Inter" w:eastAsia="Inter" w:hAnsi="Inter"/>
          <w:b w:val="1"/>
          <w:rtl w:val="0"/>
        </w:rPr>
        <w:t xml:space="preserve">Coaching Skills Accelerator</w:t>
      </w:r>
      <w:r w:rsidDel="00000000" w:rsidR="00000000" w:rsidRPr="00000000">
        <w:rPr>
          <w:rFonts w:ascii="Inter" w:cs="Inter" w:eastAsia="Inter" w:hAnsi="Inter"/>
          <w:rtl w:val="0"/>
        </w:rPr>
        <w:t xml:space="preserve">, an 8-week, leadership course offered by Coaching.com in partnership with expert facilitators and ICF-certified coaches.</w:t>
      </w:r>
    </w:p>
    <w:p w:rsidR="00000000" w:rsidDel="00000000" w:rsidP="00000000" w:rsidRDefault="00000000" w:rsidRPr="00000000" w14:paraId="0000000D">
      <w:pPr>
        <w:spacing w:after="0" w:before="0" w:lineRule="auto"/>
        <w:rPr>
          <w:rFonts w:ascii="Inter" w:cs="Inter" w:eastAsia="Inter" w:hAnsi="Inter"/>
        </w:rPr>
      </w:pPr>
      <w:r w:rsidDel="00000000" w:rsidR="00000000" w:rsidRPr="00000000">
        <w:rPr>
          <w:rtl w:val="0"/>
        </w:rPr>
      </w:r>
    </w:p>
    <w:p w:rsidR="00000000" w:rsidDel="00000000" w:rsidP="00000000" w:rsidRDefault="00000000" w:rsidRPr="00000000" w14:paraId="0000000E">
      <w:pPr>
        <w:spacing w:after="0" w:before="0" w:lineRule="auto"/>
        <w:rPr>
          <w:rFonts w:ascii="Inter" w:cs="Inter" w:eastAsia="Inter" w:hAnsi="Inter"/>
        </w:rPr>
      </w:pPr>
      <w:r w:rsidDel="00000000" w:rsidR="00000000" w:rsidRPr="00000000">
        <w:rPr>
          <w:rFonts w:ascii="Inter" w:cs="Inter" w:eastAsia="Inter" w:hAnsi="Inter"/>
          <w:rtl w:val="0"/>
        </w:rPr>
        <w:t xml:space="preserve">This course is designed specifically for people leaders like myself who want to strengthen communication, empower teams, and improve leadership effectiveness by applying coaching techniques in everyday work. It offers 24 hours of accredited learning and combines live virtual sessions, real-world coaching demonstrations, peer practice, and structured tools I can begin using immediately.</w:t>
      </w:r>
    </w:p>
    <w:p w:rsidR="00000000" w:rsidDel="00000000" w:rsidP="00000000" w:rsidRDefault="00000000" w:rsidRPr="00000000" w14:paraId="0000000F">
      <w:pPr>
        <w:spacing w:after="0" w:before="0" w:lineRule="auto"/>
        <w:rPr>
          <w:rFonts w:ascii="Inter" w:cs="Inter" w:eastAsia="Inter" w:hAnsi="Inter"/>
        </w:rPr>
      </w:pPr>
      <w:r w:rsidDel="00000000" w:rsidR="00000000" w:rsidRPr="00000000">
        <w:rPr>
          <w:rtl w:val="0"/>
        </w:rPr>
      </w:r>
    </w:p>
    <w:p w:rsidR="00000000" w:rsidDel="00000000" w:rsidP="00000000" w:rsidRDefault="00000000" w:rsidRPr="00000000" w14:paraId="00000010">
      <w:pPr>
        <w:spacing w:after="0" w:before="0" w:lineRule="auto"/>
        <w:rPr>
          <w:rFonts w:ascii="Inter" w:cs="Inter" w:eastAsia="Inter" w:hAnsi="Inter"/>
        </w:rPr>
      </w:pPr>
      <w:r w:rsidDel="00000000" w:rsidR="00000000" w:rsidRPr="00000000">
        <w:rPr>
          <w:rFonts w:ascii="Inter" w:cs="Inter" w:eastAsia="Inter" w:hAnsi="Inter"/>
          <w:rtl w:val="0"/>
        </w:rPr>
        <w:t xml:space="preserve">Here’s how this course will directly benefit </w:t>
      </w:r>
      <w:r w:rsidDel="00000000" w:rsidR="00000000" w:rsidRPr="00000000">
        <w:rPr>
          <w:rFonts w:ascii="Inter" w:cs="Inter" w:eastAsia="Inter" w:hAnsi="Inter"/>
          <w:highlight w:val="yellow"/>
          <w:rtl w:val="0"/>
        </w:rPr>
        <w:t xml:space="preserve">[insert Company Name]</w:t>
      </w:r>
      <w:r w:rsidDel="00000000" w:rsidR="00000000" w:rsidRPr="00000000">
        <w:rPr>
          <w:rFonts w:ascii="Inter" w:cs="Inter" w:eastAsia="Inter" w:hAnsi="Inter"/>
          <w:rtl w:val="0"/>
        </w:rPr>
        <w:t xml:space="preserve">:</w:t>
      </w:r>
    </w:p>
    <w:p w:rsidR="00000000" w:rsidDel="00000000" w:rsidP="00000000" w:rsidRDefault="00000000" w:rsidRPr="00000000" w14:paraId="00000011">
      <w:pPr>
        <w:numPr>
          <w:ilvl w:val="0"/>
          <w:numId w:val="1"/>
        </w:numPr>
        <w:spacing w:after="0" w:before="0" w:lineRule="auto"/>
        <w:ind w:left="720" w:hanging="360"/>
        <w:rPr>
          <w:rFonts w:ascii="Inter" w:cs="Inter" w:eastAsia="Inter" w:hAnsi="Inter"/>
          <w:u w:val="none"/>
        </w:rPr>
      </w:pPr>
      <w:r w:rsidDel="00000000" w:rsidR="00000000" w:rsidRPr="00000000">
        <w:rPr>
          <w:rFonts w:ascii="Inter" w:cs="Inter" w:eastAsia="Inter" w:hAnsi="Inter"/>
          <w:b w:val="1"/>
          <w:rtl w:val="0"/>
        </w:rPr>
        <w:t xml:space="preserve">Enhance team engagement and performance</w:t>
      </w:r>
      <w:r w:rsidDel="00000000" w:rsidR="00000000" w:rsidRPr="00000000">
        <w:rPr>
          <w:rFonts w:ascii="Inter" w:cs="Inter" w:eastAsia="Inter" w:hAnsi="Inter"/>
          <w:rtl w:val="0"/>
        </w:rPr>
        <w:t xml:space="preserve"> - Coaching-infused leadership improves collaboration, accountability, and motivation.</w:t>
      </w:r>
    </w:p>
    <w:p w:rsidR="00000000" w:rsidDel="00000000" w:rsidP="00000000" w:rsidRDefault="00000000" w:rsidRPr="00000000" w14:paraId="00000012">
      <w:pPr>
        <w:numPr>
          <w:ilvl w:val="0"/>
          <w:numId w:val="1"/>
        </w:numPr>
        <w:spacing w:after="0" w:before="0" w:lineRule="auto"/>
        <w:ind w:left="720" w:hanging="360"/>
        <w:rPr>
          <w:rFonts w:ascii="Inter" w:cs="Inter" w:eastAsia="Inter" w:hAnsi="Inter"/>
          <w:u w:val="none"/>
        </w:rPr>
      </w:pPr>
      <w:r w:rsidDel="00000000" w:rsidR="00000000" w:rsidRPr="00000000">
        <w:rPr>
          <w:rFonts w:ascii="Inter" w:cs="Inter" w:eastAsia="Inter" w:hAnsi="Inter"/>
          <w:b w:val="1"/>
          <w:rtl w:val="0"/>
        </w:rPr>
        <w:t xml:space="preserve">Improve retention and reduce burnout</w:t>
      </w:r>
      <w:r w:rsidDel="00000000" w:rsidR="00000000" w:rsidRPr="00000000">
        <w:rPr>
          <w:rFonts w:ascii="Inter" w:cs="Inter" w:eastAsia="Inter" w:hAnsi="Inter"/>
          <w:rtl w:val="0"/>
        </w:rPr>
        <w:t xml:space="preserve"> - Research shows that employees with coach-like managers are 40% more engaged and 3x more likely to be high performers (Gallup, HBR).</w:t>
      </w:r>
    </w:p>
    <w:p w:rsidR="00000000" w:rsidDel="00000000" w:rsidP="00000000" w:rsidRDefault="00000000" w:rsidRPr="00000000" w14:paraId="00000013">
      <w:pPr>
        <w:numPr>
          <w:ilvl w:val="0"/>
          <w:numId w:val="1"/>
        </w:numPr>
        <w:spacing w:after="0" w:before="0" w:lineRule="auto"/>
        <w:ind w:left="720" w:hanging="360"/>
        <w:rPr>
          <w:rFonts w:ascii="Inter" w:cs="Inter" w:eastAsia="Inter" w:hAnsi="Inter"/>
          <w:u w:val="none"/>
        </w:rPr>
      </w:pPr>
      <w:r w:rsidDel="00000000" w:rsidR="00000000" w:rsidRPr="00000000">
        <w:rPr>
          <w:rFonts w:ascii="Inter" w:cs="Inter" w:eastAsia="Inter" w:hAnsi="Inter"/>
          <w:b w:val="1"/>
          <w:rtl w:val="0"/>
        </w:rPr>
        <w:t xml:space="preserve">Accelerate development of others </w:t>
      </w:r>
      <w:r w:rsidDel="00000000" w:rsidR="00000000" w:rsidRPr="00000000">
        <w:rPr>
          <w:rFonts w:ascii="Inter" w:cs="Inter" w:eastAsia="Inter" w:hAnsi="Inter"/>
          <w:rtl w:val="0"/>
        </w:rPr>
        <w:t xml:space="preserve">- I’ll learn how to lead conversations that drive ownership, reduce micromanagement, and increase clarity and growth.</w:t>
      </w:r>
    </w:p>
    <w:p w:rsidR="00000000" w:rsidDel="00000000" w:rsidP="00000000" w:rsidRDefault="00000000" w:rsidRPr="00000000" w14:paraId="00000014">
      <w:pPr>
        <w:numPr>
          <w:ilvl w:val="0"/>
          <w:numId w:val="1"/>
        </w:numPr>
        <w:spacing w:after="0" w:before="0" w:lineRule="auto"/>
        <w:ind w:left="720" w:hanging="360"/>
        <w:rPr>
          <w:rFonts w:ascii="Inter" w:cs="Inter" w:eastAsia="Inter" w:hAnsi="Inter"/>
          <w:u w:val="none"/>
        </w:rPr>
      </w:pPr>
      <w:r w:rsidDel="00000000" w:rsidR="00000000" w:rsidRPr="00000000">
        <w:rPr>
          <w:rFonts w:ascii="Inter" w:cs="Inter" w:eastAsia="Inter" w:hAnsi="Inter"/>
          <w:b w:val="1"/>
          <w:rtl w:val="0"/>
        </w:rPr>
        <w:t xml:space="preserve">Strengthen organizational culture</w:t>
      </w:r>
      <w:r w:rsidDel="00000000" w:rsidR="00000000" w:rsidRPr="00000000">
        <w:rPr>
          <w:rFonts w:ascii="Inter" w:cs="Inter" w:eastAsia="Inter" w:hAnsi="Inter"/>
          <w:rtl w:val="0"/>
        </w:rPr>
        <w:t xml:space="preserve"> - I’ll be trained to integrate trust-based, values-driven communication into every part of team life.</w:t>
      </w:r>
    </w:p>
    <w:p w:rsidR="00000000" w:rsidDel="00000000" w:rsidP="00000000" w:rsidRDefault="00000000" w:rsidRPr="00000000" w14:paraId="00000015">
      <w:pPr>
        <w:spacing w:after="0" w:before="0" w:lineRule="auto"/>
        <w:rPr>
          <w:rFonts w:ascii="Inter" w:cs="Inter" w:eastAsia="Inter" w:hAnsi="Inter"/>
        </w:rPr>
      </w:pPr>
      <w:r w:rsidDel="00000000" w:rsidR="00000000" w:rsidRPr="00000000">
        <w:rPr>
          <w:rtl w:val="0"/>
        </w:rPr>
      </w:r>
    </w:p>
    <w:p w:rsidR="00000000" w:rsidDel="00000000" w:rsidP="00000000" w:rsidRDefault="00000000" w:rsidRPr="00000000" w14:paraId="00000016">
      <w:pPr>
        <w:spacing w:after="0" w:before="0" w:lineRule="auto"/>
        <w:rPr>
          <w:rFonts w:ascii="Inter" w:cs="Inter" w:eastAsia="Inter" w:hAnsi="Inter"/>
        </w:rPr>
      </w:pPr>
      <w:r w:rsidDel="00000000" w:rsidR="00000000" w:rsidRPr="00000000">
        <w:rPr>
          <w:rFonts w:ascii="Inter" w:cs="Inter" w:eastAsia="Inter" w:hAnsi="Inter"/>
          <w:rtl w:val="0"/>
        </w:rPr>
        <w:t xml:space="preserve">The course is backed by neuroscience and adult learning theory, and is accredited by SHRM, AMA, and ATD. Upon completion, I’ll receive a certificate and 24 professional development credits, which I’ll be happy to document.</w:t>
      </w:r>
    </w:p>
    <w:p w:rsidR="00000000" w:rsidDel="00000000" w:rsidP="00000000" w:rsidRDefault="00000000" w:rsidRPr="00000000" w14:paraId="00000017">
      <w:pPr>
        <w:spacing w:after="0" w:before="0" w:lineRule="auto"/>
        <w:rPr>
          <w:rFonts w:ascii="Inter" w:cs="Inter" w:eastAsia="Inter" w:hAnsi="Inter"/>
        </w:rPr>
      </w:pPr>
      <w:r w:rsidDel="00000000" w:rsidR="00000000" w:rsidRPr="00000000">
        <w:rPr>
          <w:rtl w:val="0"/>
        </w:rPr>
      </w:r>
    </w:p>
    <w:p w:rsidR="00000000" w:rsidDel="00000000" w:rsidP="00000000" w:rsidRDefault="00000000" w:rsidRPr="00000000" w14:paraId="00000018">
      <w:pPr>
        <w:spacing w:after="0" w:before="0" w:lineRule="auto"/>
        <w:rPr>
          <w:rFonts w:ascii="Inter" w:cs="Inter" w:eastAsia="Inter" w:hAnsi="Inter"/>
        </w:rPr>
      </w:pPr>
      <w:r w:rsidDel="00000000" w:rsidR="00000000" w:rsidRPr="00000000">
        <w:rPr>
          <w:rFonts w:ascii="Inter" w:cs="Inter" w:eastAsia="Inter" w:hAnsi="Inter"/>
          <w:b w:val="1"/>
          <w:rtl w:val="0"/>
        </w:rPr>
        <w:t xml:space="preserve">Total cost: </w:t>
      </w:r>
      <w:r w:rsidDel="00000000" w:rsidR="00000000" w:rsidRPr="00000000">
        <w:rPr>
          <w:rFonts w:ascii="Inter" w:cs="Inter" w:eastAsia="Inter" w:hAnsi="Inter"/>
          <w:rtl w:val="0"/>
        </w:rPr>
        <w:t xml:space="preserve">$1,750 USD (payment plans available).</w:t>
      </w:r>
    </w:p>
    <w:p w:rsidR="00000000" w:rsidDel="00000000" w:rsidP="00000000" w:rsidRDefault="00000000" w:rsidRPr="00000000" w14:paraId="00000019">
      <w:pPr>
        <w:spacing w:after="0" w:before="0" w:lineRule="auto"/>
        <w:rPr>
          <w:rFonts w:ascii="Inter" w:cs="Inter" w:eastAsia="Inter" w:hAnsi="Inter"/>
        </w:rPr>
      </w:pPr>
      <w:r w:rsidDel="00000000" w:rsidR="00000000" w:rsidRPr="00000000">
        <w:rPr>
          <w:rFonts w:ascii="Inter" w:cs="Inter" w:eastAsia="Inter" w:hAnsi="Inter"/>
          <w:b w:val="1"/>
          <w:rtl w:val="0"/>
        </w:rPr>
        <w:t xml:space="preserve">Course length:</w:t>
      </w:r>
      <w:r w:rsidDel="00000000" w:rsidR="00000000" w:rsidRPr="00000000">
        <w:rPr>
          <w:rFonts w:ascii="Inter" w:cs="Inter" w:eastAsia="Inter" w:hAnsi="Inter"/>
          <w:rtl w:val="0"/>
        </w:rPr>
        <w:t xml:space="preserve"> 8 weeks (2 hours per week live + 1 hour of self-paced application).</w:t>
      </w:r>
    </w:p>
    <w:p w:rsidR="00000000" w:rsidDel="00000000" w:rsidP="00000000" w:rsidRDefault="00000000" w:rsidRPr="00000000" w14:paraId="0000001A">
      <w:pPr>
        <w:spacing w:after="0" w:before="0" w:lineRule="auto"/>
        <w:rPr>
          <w:rFonts w:ascii="Inter" w:cs="Inter" w:eastAsia="Inter" w:hAnsi="Inter"/>
        </w:rPr>
      </w:pPr>
      <w:r w:rsidDel="00000000" w:rsidR="00000000" w:rsidRPr="00000000">
        <w:rPr>
          <w:rtl w:val="0"/>
        </w:rPr>
      </w:r>
    </w:p>
    <w:p w:rsidR="00000000" w:rsidDel="00000000" w:rsidP="00000000" w:rsidRDefault="00000000" w:rsidRPr="00000000" w14:paraId="0000001B">
      <w:pPr>
        <w:spacing w:after="0" w:before="0" w:lineRule="auto"/>
        <w:rPr>
          <w:rFonts w:ascii="Inter" w:cs="Inter" w:eastAsia="Inter" w:hAnsi="Inter"/>
        </w:rPr>
      </w:pPr>
      <w:r w:rsidDel="00000000" w:rsidR="00000000" w:rsidRPr="00000000">
        <w:rPr>
          <w:rFonts w:ascii="Inter" w:cs="Inter" w:eastAsia="Inter" w:hAnsi="Inter"/>
          <w:rtl w:val="0"/>
        </w:rPr>
        <w:t xml:space="preserve">I believe this investment would not only expand my leadership toolkit but also strengthen my ability to support and develop others, aligned with </w:t>
      </w:r>
      <w:r w:rsidDel="00000000" w:rsidR="00000000" w:rsidRPr="00000000">
        <w:rPr>
          <w:rFonts w:ascii="Inter" w:cs="Inter" w:eastAsia="Inter" w:hAnsi="Inter"/>
          <w:highlight w:val="yellow"/>
          <w:rtl w:val="0"/>
        </w:rPr>
        <w:t xml:space="preserve">[insert Company Name]</w:t>
      </w:r>
      <w:r w:rsidDel="00000000" w:rsidR="00000000" w:rsidRPr="00000000">
        <w:rPr>
          <w:rFonts w:ascii="Inter" w:cs="Inter" w:eastAsia="Inter" w:hAnsi="Inter"/>
          <w:rtl w:val="0"/>
        </w:rPr>
        <w:t xml:space="preserve">'s goals around performance, engagement, and retention.</w:t>
      </w:r>
    </w:p>
    <w:p w:rsidR="00000000" w:rsidDel="00000000" w:rsidP="00000000" w:rsidRDefault="00000000" w:rsidRPr="00000000" w14:paraId="0000001C">
      <w:pPr>
        <w:spacing w:after="0" w:before="0" w:lineRule="auto"/>
        <w:rPr>
          <w:rFonts w:ascii="Inter" w:cs="Inter" w:eastAsia="Inter" w:hAnsi="Inter"/>
        </w:rPr>
      </w:pPr>
      <w:r w:rsidDel="00000000" w:rsidR="00000000" w:rsidRPr="00000000">
        <w:rPr>
          <w:rtl w:val="0"/>
        </w:rPr>
      </w:r>
    </w:p>
    <w:p w:rsidR="00000000" w:rsidDel="00000000" w:rsidP="00000000" w:rsidRDefault="00000000" w:rsidRPr="00000000" w14:paraId="0000001D">
      <w:pPr>
        <w:spacing w:after="0" w:before="0" w:lineRule="auto"/>
        <w:rPr>
          <w:rFonts w:ascii="Inter" w:cs="Inter" w:eastAsia="Inter" w:hAnsi="Inter"/>
        </w:rPr>
      </w:pPr>
      <w:r w:rsidDel="00000000" w:rsidR="00000000" w:rsidRPr="00000000">
        <w:rPr>
          <w:rFonts w:ascii="Inter" w:cs="Inter" w:eastAsia="Inter" w:hAnsi="Inter"/>
          <w:rtl w:val="0"/>
        </w:rPr>
        <w:t xml:space="preserve">Thank you for considering this request. I’d be happy to share more details or walk you through the course outline if helpful.</w:t>
      </w:r>
    </w:p>
    <w:p w:rsidR="00000000" w:rsidDel="00000000" w:rsidP="00000000" w:rsidRDefault="00000000" w:rsidRPr="00000000" w14:paraId="0000001E">
      <w:pPr>
        <w:spacing w:after="0" w:before="0" w:lineRule="auto"/>
        <w:rPr>
          <w:rFonts w:ascii="Inter" w:cs="Inter" w:eastAsia="Inter" w:hAnsi="Inter"/>
        </w:rPr>
      </w:pPr>
      <w:r w:rsidDel="00000000" w:rsidR="00000000" w:rsidRPr="00000000">
        <w:rPr>
          <w:rtl w:val="0"/>
        </w:rPr>
      </w:r>
    </w:p>
    <w:p w:rsidR="00000000" w:rsidDel="00000000" w:rsidP="00000000" w:rsidRDefault="00000000" w:rsidRPr="00000000" w14:paraId="0000001F">
      <w:pPr>
        <w:spacing w:after="0" w:before="0" w:lineRule="auto"/>
        <w:rPr>
          <w:rFonts w:ascii="Inter" w:cs="Inter" w:eastAsia="Inter" w:hAnsi="Inter"/>
        </w:rPr>
      </w:pPr>
      <w:r w:rsidDel="00000000" w:rsidR="00000000" w:rsidRPr="00000000">
        <w:rPr>
          <w:rFonts w:ascii="Inter" w:cs="Inter" w:eastAsia="Inter" w:hAnsi="Inter"/>
          <w:rtl w:val="0"/>
        </w:rPr>
        <w:t xml:space="preserve">Sincerely,</w:t>
      </w:r>
    </w:p>
    <w:p w:rsidR="00000000" w:rsidDel="00000000" w:rsidP="00000000" w:rsidRDefault="00000000" w:rsidRPr="00000000" w14:paraId="00000020">
      <w:pPr>
        <w:spacing w:after="0" w:before="0" w:lineRule="auto"/>
        <w:rPr>
          <w:rFonts w:ascii="Inter" w:cs="Inter" w:eastAsia="Inter" w:hAnsi="Inter"/>
          <w:highlight w:val="yellow"/>
        </w:rPr>
      </w:pPr>
      <w:r w:rsidDel="00000000" w:rsidR="00000000" w:rsidRPr="00000000">
        <w:rPr>
          <w:rFonts w:ascii="Inter" w:cs="Inter" w:eastAsia="Inter" w:hAnsi="Inter"/>
          <w:highlight w:val="yellow"/>
          <w:rtl w:val="0"/>
        </w:rPr>
        <w:t xml:space="preserve">[Your Name]</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t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tabs>
        <w:tab w:val="center" w:leader="none" w:pos="4680"/>
        <w:tab w:val="right" w:leader="none" w:pos="9360"/>
      </w:tabs>
      <w:spacing w:line="240" w:lineRule="auto"/>
      <w:rPr/>
    </w:pPr>
    <w:r w:rsidDel="00000000" w:rsidR="00000000" w:rsidRPr="00000000">
      <w:rPr>
        <w:rFonts w:ascii="Roboto" w:cs="Roboto" w:eastAsia="Roboto" w:hAnsi="Roboto"/>
        <w:b w:val="1"/>
        <w:color w:val="5e1de1"/>
        <w:sz w:val="14"/>
        <w:szCs w:val="14"/>
        <w:rtl w:val="0"/>
      </w:rPr>
      <w:t xml:space="preserve">www.coaching.com</w:t>
    </w:r>
    <w:r w:rsidDel="00000000" w:rsidR="00000000" w:rsidRPr="00000000">
      <w:rPr>
        <w:i w:val="1"/>
        <w:color w:val="444444"/>
        <w:sz w:val="14"/>
        <w:szCs w:val="14"/>
        <w:rtl w:val="0"/>
      </w:rPr>
      <w:tab/>
      <w:tab/>
    </w:r>
    <w:r w:rsidDel="00000000" w:rsidR="00000000" w:rsidRPr="00000000">
      <w:rPr>
        <w:rFonts w:ascii="Roboto" w:cs="Roboto" w:eastAsia="Roboto" w:hAnsi="Roboto"/>
        <w:color w:val="444444"/>
        <w:sz w:val="14"/>
        <w:szCs w:val="14"/>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tabs>
        <w:tab w:val="center" w:leader="none" w:pos="4680"/>
        <w:tab w:val="right" w:leader="none" w:pos="9360"/>
      </w:tabs>
      <w:spacing w:line="240" w:lineRule="auto"/>
      <w:rPr/>
    </w:pPr>
    <w:r w:rsidDel="00000000" w:rsidR="00000000" w:rsidRPr="00000000">
      <w:rPr>
        <w:rFonts w:ascii="Roboto" w:cs="Roboto" w:eastAsia="Roboto" w:hAnsi="Roboto"/>
        <w:b w:val="1"/>
        <w:color w:val="5e1de1"/>
        <w:sz w:val="14"/>
        <w:szCs w:val="14"/>
        <w:rtl w:val="0"/>
      </w:rPr>
      <w:t xml:space="preserve">www.coaching.com</w:t>
    </w:r>
    <w:r w:rsidDel="00000000" w:rsidR="00000000" w:rsidRPr="00000000">
      <w:rPr>
        <w:i w:val="1"/>
        <w:color w:val="444444"/>
        <w:sz w:val="14"/>
        <w:szCs w:val="14"/>
        <w:rtl w:val="0"/>
      </w:rPr>
      <w:tab/>
      <w:tab/>
    </w:r>
    <w:r w:rsidDel="00000000" w:rsidR="00000000" w:rsidRPr="00000000">
      <w:rPr>
        <w:rFonts w:ascii="Roboto" w:cs="Roboto" w:eastAsia="Roboto" w:hAnsi="Roboto"/>
        <w:color w:val="444444"/>
        <w:sz w:val="14"/>
        <w:szCs w:val="1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-920748</wp:posOffset>
          </wp:positionH>
          <wp:positionV relativeFrom="paragraph">
            <wp:posOffset>-342897</wp:posOffset>
          </wp:positionV>
          <wp:extent cx="7781925" cy="1628775"/>
          <wp:effectExtent b="0" l="0" r="0" t="0"/>
          <wp:wrapSquare wrapText="bothSides" distB="114300" distT="114300" distL="114300" distR="114300"/>
          <wp:docPr id="1" name="image2.jpg"/>
          <a:graphic>
            <a:graphicData uri="http://schemas.openxmlformats.org/drawingml/2006/picture">
              <pic:pic>
                <pic:nvPicPr>
                  <pic:cNvPr id="0" name="image2.jpg"/>
                  <pic:cNvPicPr preferRelativeResize="0"/>
                </pic:nvPicPr>
                <pic:blipFill>
                  <a:blip r:embed="rId1"/>
                  <a:srcRect b="2745" l="0" r="0" t="2745"/>
                  <a:stretch>
                    <a:fillRect/>
                  </a:stretch>
                </pic:blipFill>
                <pic:spPr>
                  <a:xfrm>
                    <a:off x="0" y="0"/>
                    <a:ext cx="7781925" cy="162877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-914398</wp:posOffset>
          </wp:positionH>
          <wp:positionV relativeFrom="paragraph">
            <wp:posOffset>-450847</wp:posOffset>
          </wp:positionV>
          <wp:extent cx="7781290" cy="1085215"/>
          <wp:effectExtent b="0" l="0" r="0" t="0"/>
          <wp:wrapSquare wrapText="bothSides" distB="0" distT="0" distL="0" distR="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81290" cy="108521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line="276" w:lineRule="auto"/>
    </w:pPr>
    <w:rPr>
      <w:rFonts w:ascii="Inter" w:cs="Inter" w:eastAsia="Inter" w:hAnsi="Inter"/>
      <w:b w:val="1"/>
      <w:color w:val="5e1de1"/>
      <w:sz w:val="28"/>
      <w:szCs w:val="28"/>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Inter-regular.ttf"/><Relationship Id="rId6" Type="http://schemas.openxmlformats.org/officeDocument/2006/relationships/font" Target="fonts/Inter-bold.ttf"/><Relationship Id="rId7" Type="http://schemas.openxmlformats.org/officeDocument/2006/relationships/font" Target="fonts/Inter-italic.ttf"/><Relationship Id="rId8" Type="http://schemas.openxmlformats.org/officeDocument/2006/relationships/font" Target="fonts/Int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